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2F" w:rsidRPr="004B0318" w:rsidRDefault="00457A2F" w:rsidP="004B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7A2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B0318" w:rsidRDefault="004B0318" w:rsidP="004B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Субъективные барьеры разделения знаний в проектных группах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0318" w:rsidRPr="004B0318" w:rsidTr="004B0318">
        <w:tc>
          <w:tcPr>
            <w:tcW w:w="4785" w:type="dxa"/>
          </w:tcPr>
          <w:p w:rsidR="004B0318" w:rsidRPr="004B0318" w:rsidRDefault="004B0318" w:rsidP="004B03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0318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  <w:p w:rsidR="004B0318" w:rsidRPr="004B0318" w:rsidRDefault="004B0318" w:rsidP="004B03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Магистрантка,</w:t>
            </w:r>
          </w:p>
          <w:p w:rsidR="004B0318" w:rsidRPr="004B0318" w:rsidRDefault="004B0318" w:rsidP="004B03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0318">
              <w:rPr>
                <w:rFonts w:ascii="Times New Roman" w:hAnsi="Times New Roman" w:cs="Times New Roman"/>
                <w:sz w:val="24"/>
                <w:szCs w:val="28"/>
              </w:rPr>
              <w:t>Капарис-Бережная Анна Сергеевна</w:t>
            </w:r>
          </w:p>
        </w:tc>
        <w:tc>
          <w:tcPr>
            <w:tcW w:w="4786" w:type="dxa"/>
          </w:tcPr>
          <w:p w:rsidR="004B0318" w:rsidRPr="004B0318" w:rsidRDefault="004B0318" w:rsidP="004B03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0318">
              <w:rPr>
                <w:rFonts w:ascii="Times New Roman" w:hAnsi="Times New Roman" w:cs="Times New Roman"/>
                <w:b/>
                <w:sz w:val="24"/>
                <w:szCs w:val="28"/>
              </w:rPr>
              <w:t>Научный руководитель:</w:t>
            </w:r>
          </w:p>
          <w:p w:rsidR="004B0318" w:rsidRPr="004B0318" w:rsidRDefault="004B0318" w:rsidP="004B03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0318">
              <w:rPr>
                <w:rFonts w:ascii="Times New Roman" w:hAnsi="Times New Roman" w:cs="Times New Roman"/>
                <w:sz w:val="24"/>
                <w:szCs w:val="28"/>
              </w:rPr>
              <w:t>Старший преподаватель,</w:t>
            </w:r>
          </w:p>
          <w:p w:rsidR="004B0318" w:rsidRPr="004B0318" w:rsidRDefault="004B0318" w:rsidP="004B03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0318">
              <w:rPr>
                <w:rFonts w:ascii="Times New Roman" w:hAnsi="Times New Roman" w:cs="Times New Roman"/>
                <w:sz w:val="24"/>
                <w:szCs w:val="28"/>
              </w:rPr>
              <w:t>Морозов Андрей Владимирович</w:t>
            </w:r>
          </w:p>
        </w:tc>
      </w:tr>
    </w:tbl>
    <w:p w:rsidR="004B0318" w:rsidRDefault="004B0318" w:rsidP="004B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8C5" w:rsidRDefault="003234A0" w:rsidP="004B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A0">
        <w:rPr>
          <w:rFonts w:ascii="Times New Roman" w:hAnsi="Times New Roman" w:cs="Times New Roman"/>
          <w:sz w:val="28"/>
          <w:szCs w:val="28"/>
        </w:rPr>
        <w:t>В данной работе</w:t>
      </w:r>
      <w:r w:rsidR="005D2FC7">
        <w:rPr>
          <w:rFonts w:ascii="Times New Roman" w:hAnsi="Times New Roman" w:cs="Times New Roman"/>
          <w:sz w:val="28"/>
          <w:szCs w:val="28"/>
        </w:rPr>
        <w:t xml:space="preserve"> исследовались субъективные барьеры</w:t>
      </w:r>
      <w:r w:rsidR="005B025D" w:rsidRPr="003234A0">
        <w:rPr>
          <w:rFonts w:ascii="Times New Roman" w:hAnsi="Times New Roman" w:cs="Times New Roman"/>
          <w:sz w:val="28"/>
          <w:szCs w:val="28"/>
        </w:rPr>
        <w:t xml:space="preserve"> разделения знаний в </w:t>
      </w:r>
      <w:r w:rsidR="003502F6">
        <w:rPr>
          <w:rFonts w:ascii="Times New Roman" w:hAnsi="Times New Roman" w:cs="Times New Roman"/>
          <w:sz w:val="28"/>
          <w:szCs w:val="28"/>
        </w:rPr>
        <w:t xml:space="preserve">двух </w:t>
      </w:r>
      <w:r w:rsidR="005B025D" w:rsidRPr="003234A0">
        <w:rPr>
          <w:rFonts w:ascii="Times New Roman" w:hAnsi="Times New Roman" w:cs="Times New Roman"/>
          <w:sz w:val="28"/>
          <w:szCs w:val="28"/>
        </w:rPr>
        <w:t xml:space="preserve">проектных группах, деятельностью которых являются информационные технологии. </w:t>
      </w:r>
      <w:r w:rsidRPr="003234A0">
        <w:rPr>
          <w:rFonts w:ascii="Times New Roman" w:hAnsi="Times New Roman" w:cs="Times New Roman"/>
          <w:sz w:val="28"/>
          <w:szCs w:val="28"/>
        </w:rPr>
        <w:t>Основной целью исследования стало изучение взаимосвязи</w:t>
      </w:r>
      <w:r w:rsidR="009A6483">
        <w:rPr>
          <w:rFonts w:ascii="Times New Roman" w:hAnsi="Times New Roman" w:cs="Times New Roman"/>
          <w:sz w:val="28"/>
          <w:szCs w:val="28"/>
        </w:rPr>
        <w:t xml:space="preserve"> между неэффект</w:t>
      </w:r>
      <w:r w:rsidR="00DF259C">
        <w:rPr>
          <w:rFonts w:ascii="Times New Roman" w:hAnsi="Times New Roman" w:cs="Times New Roman"/>
          <w:sz w:val="28"/>
          <w:szCs w:val="28"/>
        </w:rPr>
        <w:t xml:space="preserve">ивностью деятельности </w:t>
      </w:r>
      <w:r w:rsidR="002D7EAC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9A6483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3234A0">
        <w:rPr>
          <w:rFonts w:ascii="Times New Roman" w:hAnsi="Times New Roman" w:cs="Times New Roman"/>
          <w:sz w:val="28"/>
          <w:szCs w:val="28"/>
        </w:rPr>
        <w:t>и существованием</w:t>
      </w:r>
      <w:r w:rsidR="009A6483">
        <w:rPr>
          <w:rFonts w:ascii="Times New Roman" w:hAnsi="Times New Roman" w:cs="Times New Roman"/>
          <w:sz w:val="28"/>
          <w:szCs w:val="28"/>
        </w:rPr>
        <w:t xml:space="preserve"> у сотрудников</w:t>
      </w:r>
      <w:r w:rsidRPr="003234A0">
        <w:rPr>
          <w:rFonts w:ascii="Times New Roman" w:hAnsi="Times New Roman" w:cs="Times New Roman"/>
          <w:sz w:val="28"/>
          <w:szCs w:val="28"/>
        </w:rPr>
        <w:t xml:space="preserve"> определенных барьеров</w:t>
      </w:r>
      <w:r w:rsidR="007D522B">
        <w:rPr>
          <w:rFonts w:ascii="Times New Roman" w:hAnsi="Times New Roman" w:cs="Times New Roman"/>
          <w:sz w:val="28"/>
          <w:szCs w:val="28"/>
        </w:rPr>
        <w:t xml:space="preserve"> разделения</w:t>
      </w:r>
      <w:r w:rsidRPr="003234A0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9A6483">
        <w:rPr>
          <w:rFonts w:ascii="Times New Roman" w:hAnsi="Times New Roman" w:cs="Times New Roman"/>
          <w:sz w:val="28"/>
          <w:szCs w:val="28"/>
        </w:rPr>
        <w:t>.</w:t>
      </w:r>
      <w:r w:rsidR="00A05836">
        <w:rPr>
          <w:rFonts w:ascii="Times New Roman" w:hAnsi="Times New Roman" w:cs="Times New Roman"/>
          <w:sz w:val="28"/>
          <w:szCs w:val="28"/>
        </w:rPr>
        <w:t xml:space="preserve"> Исследование проводилось в ра</w:t>
      </w:r>
      <w:r w:rsidR="003849F8">
        <w:rPr>
          <w:rFonts w:ascii="Times New Roman" w:hAnsi="Times New Roman" w:cs="Times New Roman"/>
          <w:sz w:val="28"/>
          <w:szCs w:val="28"/>
        </w:rPr>
        <w:t>мках стратегии кейс-стади. Д</w:t>
      </w:r>
      <w:r w:rsidR="00182E3C">
        <w:rPr>
          <w:rFonts w:ascii="Times New Roman" w:hAnsi="Times New Roman" w:cs="Times New Roman"/>
          <w:sz w:val="28"/>
          <w:szCs w:val="28"/>
        </w:rPr>
        <w:t>ля вы</w:t>
      </w:r>
      <w:r w:rsidR="007144CB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182E3C">
        <w:rPr>
          <w:rFonts w:ascii="Times New Roman" w:hAnsi="Times New Roman" w:cs="Times New Roman"/>
          <w:sz w:val="28"/>
          <w:szCs w:val="28"/>
        </w:rPr>
        <w:t xml:space="preserve">барьеров </w:t>
      </w:r>
      <w:r w:rsidR="007144CB">
        <w:rPr>
          <w:rFonts w:ascii="Times New Roman" w:hAnsi="Times New Roman" w:cs="Times New Roman"/>
          <w:sz w:val="28"/>
          <w:szCs w:val="28"/>
        </w:rPr>
        <w:t>применялись следующие методы</w:t>
      </w:r>
      <w:r w:rsidR="00DF259C">
        <w:rPr>
          <w:rFonts w:ascii="Times New Roman" w:hAnsi="Times New Roman" w:cs="Times New Roman"/>
          <w:sz w:val="28"/>
          <w:szCs w:val="28"/>
        </w:rPr>
        <w:t>:</w:t>
      </w:r>
      <w:r w:rsidR="00182E3C">
        <w:rPr>
          <w:rFonts w:ascii="Times New Roman" w:hAnsi="Times New Roman" w:cs="Times New Roman"/>
          <w:sz w:val="28"/>
          <w:szCs w:val="28"/>
        </w:rPr>
        <w:t xml:space="preserve"> включенное наблюдение, </w:t>
      </w:r>
      <w:r w:rsidR="00182E3C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182E3C">
        <w:rPr>
          <w:rFonts w:ascii="Times New Roman" w:hAnsi="Times New Roman" w:cs="Times New Roman"/>
          <w:sz w:val="28"/>
          <w:szCs w:val="28"/>
        </w:rPr>
        <w:t>-интервью</w:t>
      </w:r>
      <w:r w:rsidR="003502F6">
        <w:rPr>
          <w:rFonts w:ascii="Times New Roman" w:hAnsi="Times New Roman" w:cs="Times New Roman"/>
          <w:sz w:val="28"/>
          <w:szCs w:val="28"/>
        </w:rPr>
        <w:t xml:space="preserve">, </w:t>
      </w:r>
      <w:r w:rsidR="007144CB">
        <w:rPr>
          <w:rFonts w:ascii="Times New Roman" w:hAnsi="Times New Roman" w:cs="Times New Roman"/>
          <w:sz w:val="28"/>
          <w:szCs w:val="28"/>
        </w:rPr>
        <w:t xml:space="preserve">метод транскрипта, </w:t>
      </w:r>
      <w:r w:rsidR="003502F6">
        <w:rPr>
          <w:rFonts w:ascii="Times New Roman" w:hAnsi="Times New Roman" w:cs="Times New Roman"/>
          <w:sz w:val="28"/>
          <w:szCs w:val="28"/>
        </w:rPr>
        <w:t>контент-анализ</w:t>
      </w:r>
      <w:r w:rsidR="007144CB">
        <w:rPr>
          <w:rFonts w:ascii="Times New Roman" w:hAnsi="Times New Roman" w:cs="Times New Roman"/>
          <w:sz w:val="28"/>
          <w:szCs w:val="28"/>
        </w:rPr>
        <w:t xml:space="preserve">. </w:t>
      </w:r>
      <w:r w:rsidR="002439E0">
        <w:rPr>
          <w:rFonts w:ascii="Times New Roman" w:hAnsi="Times New Roman" w:cs="Times New Roman"/>
          <w:sz w:val="28"/>
          <w:szCs w:val="28"/>
        </w:rPr>
        <w:t>На основе полученных</w:t>
      </w:r>
      <w:r w:rsidR="002D7EAC">
        <w:rPr>
          <w:rFonts w:ascii="Times New Roman" w:hAnsi="Times New Roman" w:cs="Times New Roman"/>
          <w:sz w:val="28"/>
          <w:szCs w:val="28"/>
        </w:rPr>
        <w:t xml:space="preserve"> </w:t>
      </w:r>
      <w:r w:rsidR="002439E0">
        <w:rPr>
          <w:rFonts w:ascii="Times New Roman" w:hAnsi="Times New Roman" w:cs="Times New Roman"/>
          <w:sz w:val="28"/>
          <w:szCs w:val="28"/>
        </w:rPr>
        <w:t>данных был разработан опросник, результаты которого были обработаны посредством кластерного анализа.</w:t>
      </w:r>
      <w:r w:rsidR="00A86F2B">
        <w:rPr>
          <w:rFonts w:ascii="Times New Roman" w:hAnsi="Times New Roman" w:cs="Times New Roman"/>
          <w:sz w:val="28"/>
          <w:szCs w:val="28"/>
        </w:rPr>
        <w:t xml:space="preserve"> Второй целью данного исследования было проведение</w:t>
      </w:r>
      <w:r w:rsidR="00A86F2B" w:rsidRPr="00F52848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86F2B">
        <w:rPr>
          <w:rFonts w:ascii="Times New Roman" w:hAnsi="Times New Roman" w:cs="Times New Roman"/>
          <w:sz w:val="28"/>
          <w:szCs w:val="28"/>
        </w:rPr>
        <w:t>а</w:t>
      </w:r>
      <w:r w:rsidR="00A86F2B" w:rsidRPr="00F52848">
        <w:rPr>
          <w:rFonts w:ascii="Times New Roman" w:hAnsi="Times New Roman" w:cs="Times New Roman"/>
          <w:sz w:val="28"/>
          <w:szCs w:val="28"/>
        </w:rPr>
        <w:t xml:space="preserve"> ин</w:t>
      </w:r>
      <w:r w:rsidR="00A86F2B">
        <w:rPr>
          <w:rFonts w:ascii="Times New Roman" w:hAnsi="Times New Roman" w:cs="Times New Roman"/>
          <w:sz w:val="28"/>
          <w:szCs w:val="28"/>
        </w:rPr>
        <w:t>теракций в обеих проектных группах, деятельность одной из которых расценивается руководством как эффективная, а второй – как недостаточно эффективная, с целью сравнения состава коммуникаций. Для</w:t>
      </w:r>
      <w:r w:rsidR="008D03DB">
        <w:rPr>
          <w:rFonts w:ascii="Times New Roman" w:hAnsi="Times New Roman" w:cs="Times New Roman"/>
          <w:sz w:val="28"/>
          <w:szCs w:val="28"/>
        </w:rPr>
        <w:t xml:space="preserve"> этого применялся</w:t>
      </w:r>
      <w:r w:rsidR="00A86F2B">
        <w:rPr>
          <w:rFonts w:ascii="Times New Roman" w:hAnsi="Times New Roman" w:cs="Times New Roman"/>
          <w:sz w:val="28"/>
          <w:szCs w:val="28"/>
        </w:rPr>
        <w:t xml:space="preserve"> интеракцион</w:t>
      </w:r>
      <w:r w:rsidR="008D03DB">
        <w:rPr>
          <w:rFonts w:ascii="Times New Roman" w:hAnsi="Times New Roman" w:cs="Times New Roman"/>
          <w:sz w:val="28"/>
          <w:szCs w:val="28"/>
        </w:rPr>
        <w:t xml:space="preserve">ный анализ на основе моделей </w:t>
      </w:r>
      <w:r w:rsidR="00A86F2B">
        <w:rPr>
          <w:rFonts w:ascii="Times New Roman" w:hAnsi="Times New Roman" w:cs="Times New Roman"/>
          <w:sz w:val="28"/>
          <w:szCs w:val="28"/>
        </w:rPr>
        <w:t>фон Туна</w:t>
      </w:r>
      <w:r w:rsidR="008D03DB">
        <w:rPr>
          <w:rFonts w:ascii="Times New Roman" w:hAnsi="Times New Roman" w:cs="Times New Roman"/>
          <w:sz w:val="28"/>
          <w:szCs w:val="28"/>
        </w:rPr>
        <w:t xml:space="preserve"> и </w:t>
      </w:r>
      <w:r w:rsidR="00A86F2B">
        <w:rPr>
          <w:rFonts w:ascii="Times New Roman" w:hAnsi="Times New Roman" w:cs="Times New Roman"/>
          <w:sz w:val="28"/>
          <w:szCs w:val="28"/>
        </w:rPr>
        <w:t>Бейлза.</w:t>
      </w:r>
      <w:r w:rsidR="008D03DB">
        <w:rPr>
          <w:rFonts w:ascii="Times New Roman" w:hAnsi="Times New Roman" w:cs="Times New Roman"/>
          <w:sz w:val="28"/>
          <w:szCs w:val="28"/>
        </w:rPr>
        <w:t xml:space="preserve"> Результаты:</w:t>
      </w:r>
      <w:r w:rsidR="00D3267C">
        <w:rPr>
          <w:rFonts w:ascii="Times New Roman" w:hAnsi="Times New Roman" w:cs="Times New Roman"/>
          <w:sz w:val="28"/>
          <w:szCs w:val="28"/>
        </w:rPr>
        <w:t xml:space="preserve"> состав интеракций в двух изученных проектах различен – в более эффективной проектной группе превалируют </w:t>
      </w:r>
      <w:r w:rsidR="008D03DB">
        <w:rPr>
          <w:rFonts w:ascii="Times New Roman" w:hAnsi="Times New Roman" w:cs="Times New Roman"/>
          <w:sz w:val="28"/>
          <w:szCs w:val="28"/>
        </w:rPr>
        <w:t xml:space="preserve">содержательные </w:t>
      </w:r>
      <w:r w:rsidR="00D3267C">
        <w:rPr>
          <w:rFonts w:ascii="Times New Roman" w:hAnsi="Times New Roman" w:cs="Times New Roman"/>
          <w:sz w:val="28"/>
          <w:szCs w:val="28"/>
        </w:rPr>
        <w:t xml:space="preserve">интеракции, тогда как в менее эффективной группе </w:t>
      </w:r>
      <w:r w:rsidR="001A376F">
        <w:rPr>
          <w:rFonts w:ascii="Times New Roman" w:hAnsi="Times New Roman" w:cs="Times New Roman"/>
          <w:sz w:val="28"/>
          <w:szCs w:val="28"/>
        </w:rPr>
        <w:t xml:space="preserve">доминируют социально-эмоциональные интеракции. </w:t>
      </w:r>
      <w:r w:rsidR="00A17F07">
        <w:rPr>
          <w:rFonts w:ascii="Times New Roman" w:hAnsi="Times New Roman" w:cs="Times New Roman"/>
          <w:sz w:val="28"/>
          <w:szCs w:val="28"/>
        </w:rPr>
        <w:t>Состав барьеров разделения знаний в обеих группах также является различным – в проектной группе, где наблюдаются проблемы с эффективностью коммуникаций, было выявлено большее количество барьеров, чем в более</w:t>
      </w:r>
      <w:r w:rsidR="00965A29">
        <w:rPr>
          <w:rFonts w:ascii="Times New Roman" w:hAnsi="Times New Roman" w:cs="Times New Roman"/>
          <w:sz w:val="28"/>
          <w:szCs w:val="28"/>
        </w:rPr>
        <w:t xml:space="preserve"> эффективной команде; однако, </w:t>
      </w:r>
      <w:r w:rsidR="00A17F07">
        <w:rPr>
          <w:rFonts w:ascii="Times New Roman" w:hAnsi="Times New Roman" w:cs="Times New Roman"/>
          <w:sz w:val="28"/>
          <w:szCs w:val="28"/>
        </w:rPr>
        <w:t>категории</w:t>
      </w:r>
      <w:r w:rsidR="00102A92">
        <w:rPr>
          <w:rFonts w:ascii="Times New Roman" w:hAnsi="Times New Roman" w:cs="Times New Roman"/>
          <w:sz w:val="28"/>
          <w:szCs w:val="28"/>
        </w:rPr>
        <w:t xml:space="preserve"> барьеров, выявленные в</w:t>
      </w:r>
      <w:r w:rsidR="00A17F07">
        <w:rPr>
          <w:rFonts w:ascii="Times New Roman" w:hAnsi="Times New Roman" w:cs="Times New Roman"/>
          <w:sz w:val="28"/>
          <w:szCs w:val="28"/>
        </w:rPr>
        <w:t xml:space="preserve"> обеих проектных групп</w:t>
      </w:r>
      <w:r w:rsidR="00965A29">
        <w:rPr>
          <w:rFonts w:ascii="Times New Roman" w:hAnsi="Times New Roman" w:cs="Times New Roman"/>
          <w:sz w:val="28"/>
          <w:szCs w:val="28"/>
        </w:rPr>
        <w:t>ах</w:t>
      </w:r>
      <w:r w:rsidR="009B675A" w:rsidRPr="009B675A">
        <w:rPr>
          <w:rFonts w:ascii="Times New Roman" w:hAnsi="Times New Roman" w:cs="Times New Roman"/>
          <w:sz w:val="28"/>
          <w:szCs w:val="28"/>
        </w:rPr>
        <w:t>,</w:t>
      </w:r>
      <w:r w:rsidR="00965A29">
        <w:rPr>
          <w:rFonts w:ascii="Times New Roman" w:hAnsi="Times New Roman" w:cs="Times New Roman"/>
          <w:sz w:val="28"/>
          <w:szCs w:val="28"/>
        </w:rPr>
        <w:t xml:space="preserve"> совпали.</w:t>
      </w:r>
    </w:p>
    <w:p w:rsidR="002D6FA5" w:rsidRPr="004B0318" w:rsidRDefault="002D6FA5" w:rsidP="002D6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A5" w:rsidRPr="004B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5D"/>
    <w:rsid w:val="00085066"/>
    <w:rsid w:val="00096832"/>
    <w:rsid w:val="00102A92"/>
    <w:rsid w:val="00182E3C"/>
    <w:rsid w:val="001A376F"/>
    <w:rsid w:val="002439E0"/>
    <w:rsid w:val="002D6FA5"/>
    <w:rsid w:val="002D7EAC"/>
    <w:rsid w:val="003234A0"/>
    <w:rsid w:val="003502F6"/>
    <w:rsid w:val="003849F8"/>
    <w:rsid w:val="003C2D96"/>
    <w:rsid w:val="00457A2F"/>
    <w:rsid w:val="004B0318"/>
    <w:rsid w:val="005478C5"/>
    <w:rsid w:val="005B025D"/>
    <w:rsid w:val="005D2FC7"/>
    <w:rsid w:val="00650EE6"/>
    <w:rsid w:val="007144CB"/>
    <w:rsid w:val="007D522B"/>
    <w:rsid w:val="008D03DB"/>
    <w:rsid w:val="00965A29"/>
    <w:rsid w:val="009A6483"/>
    <w:rsid w:val="009B675A"/>
    <w:rsid w:val="009C2948"/>
    <w:rsid w:val="00A05836"/>
    <w:rsid w:val="00A17F07"/>
    <w:rsid w:val="00A86F2B"/>
    <w:rsid w:val="00AA02AA"/>
    <w:rsid w:val="00CC4DB5"/>
    <w:rsid w:val="00D3267C"/>
    <w:rsid w:val="00DD7857"/>
    <w:rsid w:val="00DF259C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1A34-0168-4A31-8904-1D1A12E1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Irina A. Isaeva</cp:lastModifiedBy>
  <cp:revision>2</cp:revision>
  <dcterms:created xsi:type="dcterms:W3CDTF">2012-06-05T14:21:00Z</dcterms:created>
  <dcterms:modified xsi:type="dcterms:W3CDTF">2012-06-05T14:21:00Z</dcterms:modified>
</cp:coreProperties>
</file>